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4287" w:rsidRDefault="00062CDB">
      <w:pPr>
        <w:widowControl/>
        <w:spacing w:line="276" w:lineRule="auto"/>
        <w:jc w:val="left"/>
        <w:rPr>
          <w:rFonts w:ascii="宋体" w:hAnsi="宋体"/>
          <w:kern w:val="0"/>
          <w:sz w:val="24"/>
        </w:rPr>
      </w:pPr>
      <w:r>
        <w:rPr>
          <w:rFonts w:ascii="宋体" w:hAnsi="宋体" w:hint="eastAsia"/>
          <w:kern w:val="0"/>
          <w:sz w:val="24"/>
        </w:rPr>
        <w:t>附件1</w:t>
      </w:r>
      <w:bookmarkStart w:id="0" w:name="_GoBack"/>
      <w:bookmarkEnd w:id="0"/>
      <w:r w:rsidR="0005487B">
        <w:rPr>
          <w:rFonts w:ascii="宋体" w:hAnsi="宋体" w:hint="eastAsia"/>
          <w:kern w:val="0"/>
          <w:sz w:val="24"/>
        </w:rPr>
        <w:t>：</w:t>
      </w:r>
    </w:p>
    <w:p w:rsidR="009E4287" w:rsidRDefault="0005487B">
      <w:pPr>
        <w:widowControl/>
        <w:spacing w:line="276" w:lineRule="auto"/>
        <w:jc w:val="center"/>
        <w:rPr>
          <w:rFonts w:ascii="黑体" w:eastAsia="黑体" w:hAnsi="黑体" w:cs="黑体"/>
          <w:bCs/>
          <w:kern w:val="0"/>
          <w:sz w:val="32"/>
          <w:szCs w:val="32"/>
        </w:rPr>
      </w:pPr>
      <w:r>
        <w:rPr>
          <w:rFonts w:ascii="黑体" w:eastAsia="黑体" w:hAnsi="黑体" w:cs="黑体" w:hint="eastAsia"/>
          <w:bCs/>
          <w:kern w:val="0"/>
          <w:sz w:val="32"/>
          <w:szCs w:val="32"/>
        </w:rPr>
        <w:t>新加坡</w:t>
      </w:r>
      <w:r>
        <w:rPr>
          <w:rFonts w:ascii="黑体" w:eastAsia="黑体" w:hAnsi="黑体" w:cs="黑体" w:hint="eastAsia"/>
          <w:bCs/>
          <w:kern w:val="0"/>
          <w:sz w:val="32"/>
          <w:szCs w:val="32"/>
        </w:rPr>
        <w:t>暑期游学项目安排</w:t>
      </w:r>
    </w:p>
    <w:p w:rsidR="009E4287" w:rsidRDefault="0005487B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Day01</w:t>
      </w:r>
      <w:r>
        <w:rPr>
          <w:rFonts w:hint="eastAsia"/>
          <w:b/>
          <w:bCs/>
          <w:sz w:val="28"/>
          <w:szCs w:val="28"/>
        </w:rPr>
        <w:t>中国</w:t>
      </w:r>
      <w:r>
        <w:rPr>
          <w:rFonts w:hint="eastAsia"/>
          <w:b/>
          <w:bCs/>
          <w:sz w:val="28"/>
          <w:szCs w:val="28"/>
        </w:rPr>
        <w:t>-</w:t>
      </w:r>
      <w:r>
        <w:rPr>
          <w:rFonts w:hint="eastAsia"/>
          <w:b/>
          <w:bCs/>
          <w:sz w:val="28"/>
          <w:szCs w:val="28"/>
        </w:rPr>
        <w:t>新加坡</w:t>
      </w:r>
    </w:p>
    <w:p w:rsidR="009E4287" w:rsidRDefault="0005487B">
      <w:pPr>
        <w:spacing w:line="276" w:lineRule="auto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花园城市—新加坡（根据航班情况确定）</w:t>
      </w:r>
    </w:p>
    <w:p w:rsidR="009E4287" w:rsidRDefault="0005487B">
      <w:pPr>
        <w:spacing w:line="276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北京出发，乘机飞往“花园城市”新加坡，感受异国文化，开启快乐学习游学营。前往鱼尾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狮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公园举行我们的开营仪式。</w:t>
      </w:r>
    </w:p>
    <w:p w:rsidR="009E4287" w:rsidRDefault="0005487B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Day02 </w:t>
      </w:r>
      <w:r>
        <w:rPr>
          <w:rFonts w:hint="eastAsia"/>
          <w:b/>
          <w:bCs/>
          <w:sz w:val="28"/>
          <w:szCs w:val="28"/>
        </w:rPr>
        <w:t>新加坡国立大学——南洋理工大学</w:t>
      </w:r>
    </w:p>
    <w:p w:rsidR="009E4287" w:rsidRDefault="0005487B">
      <w:pPr>
        <w:spacing w:line="276" w:lineRule="auto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新加坡国立大学—新加坡博物馆—新加坡南洋理工大学—夜间野生动物园</w:t>
      </w:r>
    </w:p>
    <w:p w:rsidR="009E4287" w:rsidRDefault="0005487B">
      <w:pPr>
        <w:spacing w:line="276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前往新加坡国立大学，由当地著名教授，开展社会人文类课程讲座，深入了解新加坡的历史、文化，探讨职业规划，参观校园；下午前往新加坡博物馆，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世纪帕拉第奥风格建筑，新加坡最古老的博物馆，已有超过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130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年的历史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；然后去往新加坡南洋理工大学，感受建在花园里的学校；晚间前往新加坡夜间野生动物园，全球首个展示夜间动物生活状态的野生动物园。有超过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130 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个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物种、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2500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多只动物在里头生活。</w:t>
      </w:r>
    </w:p>
    <w:p w:rsidR="009E4287" w:rsidRDefault="0005487B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Day03</w:t>
      </w:r>
      <w:r>
        <w:rPr>
          <w:rFonts w:hint="eastAsia"/>
          <w:b/>
          <w:bCs/>
          <w:sz w:val="28"/>
          <w:szCs w:val="28"/>
        </w:rPr>
        <w:t>新加坡小剧场</w:t>
      </w:r>
    </w:p>
    <w:p w:rsidR="009E4287" w:rsidRDefault="0005487B">
      <w:pPr>
        <w:spacing w:line="276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新加坡作为中西方文化的纽带，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 xml:space="preserve"> 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在双语教学中积累了丰富的经验。课程将文学，戏剧，个人能力，演讲能力、领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导力等多种能力训练融合其中，让学生真切感受到来自英文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lastRenderedPageBreak/>
        <w:t>学习的魅力。晚上前往克拉码头港口，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19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世纪保存至今的建筑原貌。</w:t>
      </w:r>
    </w:p>
    <w:p w:rsidR="009E4287" w:rsidRDefault="0005487B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Day04</w:t>
      </w:r>
      <w:r>
        <w:rPr>
          <w:rFonts w:hint="eastAsia"/>
          <w:b/>
          <w:bCs/>
          <w:sz w:val="28"/>
          <w:szCs w:val="28"/>
        </w:rPr>
        <w:t>河川生态园——滨海湾花园</w:t>
      </w:r>
    </w:p>
    <w:p w:rsidR="009E4287" w:rsidRDefault="0005487B">
      <w:pPr>
        <w:spacing w:line="276" w:lineRule="auto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河川生态园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一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哈芝巷―滨海湾花园―未来世界展馆―金沙空中花园</w:t>
      </w:r>
    </w:p>
    <w:p w:rsidR="009E4287" w:rsidRDefault="0005487B">
      <w:pPr>
        <w:spacing w:line="276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前往河川生态园，亚洲首个也是唯――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个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以河川为主题的野生动物园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;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然后前往哈芝港，感受新加坡“多元种族主义”，兼容并蓄的文化发展精神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;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下午前往未来世纪博物馆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(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金沙艺术科学博物馆）新加坡著名“盛开的莲花”文化地标，是新加坡最具盛名的博物馆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;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晚上前往金沙空中花园看夜景，坐拥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360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度新加坡全景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,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全球最大的公共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观景悬臂式平台。</w:t>
      </w:r>
    </w:p>
    <w:p w:rsidR="009E4287" w:rsidRDefault="0005487B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Day05</w:t>
      </w:r>
      <w:r>
        <w:rPr>
          <w:rFonts w:hint="eastAsia"/>
          <w:b/>
          <w:bCs/>
          <w:sz w:val="28"/>
          <w:szCs w:val="28"/>
        </w:rPr>
        <w:t>海军部村庄——时光之翼</w:t>
      </w:r>
    </w:p>
    <w:p w:rsidR="009E4287" w:rsidRDefault="0005487B">
      <w:pPr>
        <w:spacing w:line="276" w:lineRule="auto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海军部村庄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一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甘榜格南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一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SEA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海洋馆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一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圣淘沙天际滑车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一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时光之翼</w:t>
      </w:r>
    </w:p>
    <w:p w:rsidR="009E4287" w:rsidRDefault="0005487B">
      <w:pPr>
        <w:spacing w:line="276" w:lineRule="auto"/>
        <w:ind w:firstLineChars="200" w:firstLine="640"/>
        <w:rPr>
          <w:sz w:val="28"/>
          <w:szCs w:val="28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前往海军部村庄，未来公共住房的典范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,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被誉为“垂直甘榜”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;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然后前往甘榜格南，新加坡最古老的城区之一，悠久传统与时尚生活相融合，带来强烈的感官刺激。下午前往全亚洲最大的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SEA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海洋馆，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海洋馆按地理位置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来分布，是一场跨越全球的海洋旅程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;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然后前往圣淘沙天际滑车，亚洲，目前只有新加坡和日本有。从山顶坐上滑车，往下滑冲，享受乘风滑行的舒畅快意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;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晚上前往时光之翼观看表演，全球首个在海上永久搭建的大型舞台，配合歌舞表演，享受梦幻声光特效体验。</w:t>
      </w:r>
    </w:p>
    <w:p w:rsidR="009E4287" w:rsidRDefault="0005487B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Day06</w:t>
      </w:r>
      <w:r>
        <w:rPr>
          <w:rFonts w:hint="eastAsia"/>
          <w:b/>
          <w:bCs/>
          <w:sz w:val="28"/>
          <w:szCs w:val="28"/>
        </w:rPr>
        <w:t>环球影城</w:t>
      </w:r>
    </w:p>
    <w:p w:rsidR="009E4287" w:rsidRDefault="0005487B">
      <w:pPr>
        <w:spacing w:line="276" w:lineRule="auto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东南亚首个环球影城主题公园</w:t>
      </w:r>
    </w:p>
    <w:p w:rsidR="009E4287" w:rsidRDefault="0005487B">
      <w:pPr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Day07 </w:t>
      </w:r>
      <w:r>
        <w:rPr>
          <w:rFonts w:hint="eastAsia"/>
          <w:b/>
          <w:bCs/>
          <w:sz w:val="28"/>
          <w:szCs w:val="28"/>
        </w:rPr>
        <w:t>新加坡——中国</w:t>
      </w:r>
    </w:p>
    <w:p w:rsidR="009E4287" w:rsidRDefault="0005487B">
      <w:pPr>
        <w:spacing w:line="276" w:lineRule="auto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告别新</w:t>
      </w: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加坡，感知更好的自己。</w:t>
      </w:r>
    </w:p>
    <w:p w:rsidR="009E4287" w:rsidRDefault="009E4287">
      <w:pPr>
        <w:spacing w:line="276" w:lineRule="auto"/>
        <w:ind w:firstLineChars="200" w:firstLine="640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</w:p>
    <w:p w:rsidR="009E4287" w:rsidRDefault="0005487B">
      <w:pPr>
        <w:spacing w:line="276" w:lineRule="auto"/>
        <w:rPr>
          <w:rFonts w:ascii="仿宋_GB2312" w:eastAsia="仿宋_GB2312" w:hAnsi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注∶以上为参考行程，最终行程以出团说明会发布的《出境游学行程》为准，若</w:t>
      </w:r>
      <w:proofErr w:type="gramStart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遇实际</w:t>
      </w:r>
      <w:proofErr w:type="gramEnd"/>
      <w:r>
        <w:rPr>
          <w:rFonts w:ascii="仿宋_GB2312" w:eastAsia="仿宋_GB2312" w:hAnsi="仿宋_GB2312" w:cs="仿宋_GB2312" w:hint="eastAsia"/>
          <w:color w:val="000000"/>
          <w:sz w:val="32"/>
          <w:szCs w:val="32"/>
          <w:shd w:val="clear" w:color="auto" w:fill="FFFFFF"/>
        </w:rPr>
        <w:t>航班顺序调整，航班延误、天气原因、自然灾害或其它不可抗力等因素，实际出团行程将有调整。</w:t>
      </w:r>
    </w:p>
    <w:p w:rsidR="009E4287" w:rsidRDefault="009E4287"/>
    <w:sectPr w:rsidR="009E428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487B" w:rsidRDefault="0005487B" w:rsidP="00062CDB">
      <w:r>
        <w:separator/>
      </w:r>
    </w:p>
  </w:endnote>
  <w:endnote w:type="continuationSeparator" w:id="0">
    <w:p w:rsidR="0005487B" w:rsidRDefault="0005487B" w:rsidP="00062C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487B" w:rsidRDefault="0005487B" w:rsidP="00062CDB">
      <w:r>
        <w:separator/>
      </w:r>
    </w:p>
  </w:footnote>
  <w:footnote w:type="continuationSeparator" w:id="0">
    <w:p w:rsidR="0005487B" w:rsidRDefault="0005487B" w:rsidP="00062CD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Q3OThlMzYwNmFkOGQ3MWVjZGU2MzY5NzkxYjc0MWYifQ=="/>
  </w:docVars>
  <w:rsids>
    <w:rsidRoot w:val="5D084700"/>
    <w:rsid w:val="0005487B"/>
    <w:rsid w:val="00062CDB"/>
    <w:rsid w:val="009E4287"/>
    <w:rsid w:val="5D0847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62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62CDB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062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62CDB"/>
    <w:rPr>
      <w:rFonts w:ascii="Calibri" w:eastAsia="宋体" w:hAnsi="Calibri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062C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062CDB"/>
    <w:rPr>
      <w:rFonts w:ascii="Calibri" w:eastAsia="宋体" w:hAnsi="Calibri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062C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062CDB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160</Words>
  <Characters>918</Characters>
  <Application>Microsoft Office Word</Application>
  <DocSecurity>0</DocSecurity>
  <Lines>7</Lines>
  <Paragraphs>2</Paragraphs>
  <ScaleCrop>false</ScaleCrop>
  <Company>微软中国</Company>
  <LinksUpToDate>false</LinksUpToDate>
  <CharactersWithSpaces>1076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Emilia Ye</dc:creator>
  <cp:lastModifiedBy>冯雨</cp:lastModifiedBy>
  <cp:revision>2</cp:revision>
  <cp:lastPrinted>2023-05-09T01:50:00Z</cp:lastPrinted>
  <dcterms:created xsi:type="dcterms:W3CDTF">2023-05-09T01:43:00Z</dcterms:created>
  <dcterms:modified xsi:type="dcterms:W3CDTF">2023-05-12T03:09:00Z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572D2A9330D842889405231F5346AEFB_11</vt:lpwstr>
  </property>
</Properties>
</file>